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D4AFE" w14:textId="77777777" w:rsidR="00692E27" w:rsidRPr="00C1245A" w:rsidRDefault="00692E27" w:rsidP="005C3B10">
      <w:pPr>
        <w:spacing w:before="50" w:after="120" w:line="280" w:lineRule="exact"/>
        <w:jc w:val="center"/>
        <w:outlineLvl w:val="0"/>
        <w:rPr>
          <w:rFonts w:ascii="Toppan Bunkyu Midashi Gothic Ex" w:eastAsia="Toppan Bunkyu Midashi Gothic Ex" w:hAnsi="Toppan Bunkyu Midashi Gothic Ex" w:cs="メイリオ ボールド イタリック"/>
          <w:sz w:val="20"/>
        </w:rPr>
      </w:pPr>
      <w:r w:rsidRPr="00C1245A">
        <w:rPr>
          <w:rFonts w:ascii="Toppan Bunkyu Midashi Gothic Ex" w:eastAsia="Toppan Bunkyu Midashi Gothic Ex" w:hAnsi="Toppan Bunkyu Midashi Gothic Ex" w:cs="メイリオ ボールド イタリック" w:hint="eastAsia"/>
          <w:sz w:val="20"/>
        </w:rPr>
        <w:t>JKYBライフスキル教育研究会研究プロジェクト</w:t>
      </w:r>
    </w:p>
    <w:p w14:paraId="1A22BBB5" w14:textId="77777777" w:rsidR="00692E27" w:rsidRDefault="00692E27" w:rsidP="005C3B10">
      <w:pPr>
        <w:spacing w:before="50" w:after="120" w:line="280" w:lineRule="exact"/>
        <w:jc w:val="center"/>
        <w:outlineLvl w:val="0"/>
        <w:rPr>
          <w:rFonts w:ascii="Toppan Bunkyu Midashi Gothic Ex" w:eastAsia="Toppan Bunkyu Midashi Gothic Ex" w:hAnsi="Toppan Bunkyu Midashi Gothic Ex" w:cs="メイリオ ボールド イタリック"/>
          <w:sz w:val="22"/>
          <w:szCs w:val="22"/>
        </w:rPr>
      </w:pPr>
      <w:r>
        <w:rPr>
          <w:rFonts w:ascii="Toppan Bunkyu Midashi Gothic Ex" w:eastAsia="Toppan Bunkyu Midashi Gothic Ex" w:hAnsi="Toppan Bunkyu Midashi Gothic Ex" w:cs="メイリオ ボールド イタリック" w:hint="eastAsia"/>
          <w:sz w:val="22"/>
          <w:szCs w:val="22"/>
        </w:rPr>
        <w:t>「目撃時の行動に焦点を当てたいじめ防止プログラムの開発</w:t>
      </w:r>
      <w:r w:rsidRPr="00A70FBC">
        <w:rPr>
          <w:rFonts w:ascii="Toppan Bunkyu Midashi Gothic Ex" w:eastAsia="Toppan Bunkyu Midashi Gothic Ex" w:hAnsi="Toppan Bunkyu Midashi Gothic Ex" w:cs="メイリオ ボールド イタリック" w:hint="eastAsia"/>
          <w:sz w:val="22"/>
          <w:szCs w:val="22"/>
        </w:rPr>
        <w:t>」</w:t>
      </w:r>
    </w:p>
    <w:p w14:paraId="4187C288" w14:textId="77777777" w:rsidR="00692E27" w:rsidRPr="00A70FBC" w:rsidRDefault="00692E27" w:rsidP="005C3B10">
      <w:pPr>
        <w:spacing w:before="50" w:after="120" w:line="280" w:lineRule="exact"/>
        <w:jc w:val="center"/>
        <w:outlineLvl w:val="0"/>
        <w:rPr>
          <w:rFonts w:ascii="Toppan Bunkyu Midashi Gothic Ex" w:eastAsia="Toppan Bunkyu Midashi Gothic Ex" w:hAnsi="Toppan Bunkyu Midashi Gothic Ex"/>
          <w:sz w:val="22"/>
          <w:szCs w:val="22"/>
        </w:rPr>
      </w:pPr>
      <w:r>
        <w:rPr>
          <w:rFonts w:ascii="Toppan Bunkyu Midashi Gothic Ex" w:eastAsia="Toppan Bunkyu Midashi Gothic Ex" w:hAnsi="Toppan Bunkyu Midashi Gothic Ex" w:cs="メイリオ ボールド イタリック" w:hint="eastAsia"/>
          <w:sz w:val="22"/>
          <w:szCs w:val="22"/>
        </w:rPr>
        <w:t>第</w:t>
      </w:r>
      <w:r w:rsidR="00632CDE">
        <w:rPr>
          <w:rFonts w:ascii="Toppan Bunkyu Midashi Gothic Ex" w:eastAsia="Toppan Bunkyu Midashi Gothic Ex" w:hAnsi="Toppan Bunkyu Midashi Gothic Ex" w:cs="メイリオ ボールド イタリック" w:hint="eastAsia"/>
          <w:sz w:val="22"/>
          <w:szCs w:val="22"/>
        </w:rPr>
        <w:t>４</w:t>
      </w:r>
      <w:r>
        <w:rPr>
          <w:rFonts w:ascii="Toppan Bunkyu Midashi Gothic Ex" w:eastAsia="Toppan Bunkyu Midashi Gothic Ex" w:hAnsi="Toppan Bunkyu Midashi Gothic Ex" w:cs="メイリオ ボールド イタリック" w:hint="eastAsia"/>
          <w:sz w:val="22"/>
          <w:szCs w:val="22"/>
        </w:rPr>
        <w:t>回プロジェクト会議開催要項</w:t>
      </w:r>
    </w:p>
    <w:p w14:paraId="103EA297" w14:textId="77777777" w:rsidR="00692E27" w:rsidRDefault="00692E27" w:rsidP="00692E27">
      <w:pPr>
        <w:spacing w:line="280" w:lineRule="exact"/>
        <w:ind w:firstLineChars="100" w:firstLine="195"/>
        <w:rPr>
          <w:rFonts w:ascii="ＭＳ 明朝" w:eastAsia="ＭＳ 明朝" w:hAnsi="ＭＳ 明朝"/>
          <w:color w:val="000000"/>
          <w:sz w:val="20"/>
        </w:rPr>
      </w:pPr>
    </w:p>
    <w:p w14:paraId="4DF043C3" w14:textId="640C2D40" w:rsidR="00692E27" w:rsidRDefault="00692E27" w:rsidP="00632CDE">
      <w:pPr>
        <w:ind w:firstLineChars="100" w:firstLine="195"/>
        <w:rPr>
          <w:rFonts w:ascii="ＭＳ 明朝" w:eastAsia="ＭＳ 明朝" w:hAnsi="ＭＳ 明朝"/>
          <w:color w:val="000000"/>
          <w:sz w:val="20"/>
        </w:rPr>
      </w:pPr>
      <w:r w:rsidRPr="00687C9D">
        <w:rPr>
          <w:rFonts w:ascii="ＭＳ 明朝" w:eastAsia="ＭＳ 明朝" w:hAnsi="ＭＳ 明朝" w:hint="eastAsia"/>
          <w:color w:val="000000"/>
          <w:sz w:val="20"/>
        </w:rPr>
        <w:t>以下の要領で第</w:t>
      </w:r>
      <w:r w:rsidR="00911724">
        <w:rPr>
          <w:rFonts w:ascii="ＭＳ 明朝" w:eastAsia="ＭＳ 明朝" w:hAnsi="ＭＳ 明朝" w:hint="eastAsia"/>
          <w:color w:val="000000"/>
          <w:sz w:val="20"/>
        </w:rPr>
        <w:t>４</w:t>
      </w:r>
      <w:r>
        <w:rPr>
          <w:rFonts w:ascii="ＭＳ 明朝" w:eastAsia="ＭＳ 明朝" w:hAnsi="ＭＳ 明朝" w:hint="eastAsia"/>
          <w:color w:val="000000"/>
          <w:sz w:val="20"/>
        </w:rPr>
        <w:t>回</w:t>
      </w:r>
      <w:r w:rsidRPr="00687C9D">
        <w:rPr>
          <w:rFonts w:ascii="ＭＳ 明朝" w:eastAsia="ＭＳ 明朝" w:hAnsi="ＭＳ 明朝" w:hint="eastAsia"/>
          <w:color w:val="000000"/>
          <w:sz w:val="20"/>
        </w:rPr>
        <w:t>プロジェクト会議を開催</w:t>
      </w:r>
      <w:r>
        <w:rPr>
          <w:rFonts w:ascii="ＭＳ 明朝" w:eastAsia="ＭＳ 明朝" w:hAnsi="ＭＳ 明朝" w:hint="eastAsia"/>
          <w:color w:val="000000"/>
          <w:sz w:val="20"/>
        </w:rPr>
        <w:t>致します</w:t>
      </w:r>
      <w:r w:rsidRPr="00687C9D">
        <w:rPr>
          <w:rFonts w:ascii="ＭＳ 明朝" w:eastAsia="ＭＳ 明朝" w:hAnsi="ＭＳ 明朝" w:hint="eastAsia"/>
          <w:color w:val="000000"/>
          <w:sz w:val="20"/>
        </w:rPr>
        <w:t>。</w:t>
      </w:r>
      <w:r w:rsidRPr="007F010A">
        <w:rPr>
          <w:rFonts w:ascii="ＭＳ ゴシック" w:eastAsia="ＭＳ ゴシック" w:hAnsi="ＭＳ ゴシック" w:hint="eastAsia"/>
          <w:color w:val="000000" w:themeColor="text1"/>
          <w:sz w:val="20"/>
          <w:u w:val="wave"/>
        </w:rPr>
        <w:t>会員や準会員の方ならどなたでも参加可能です</w:t>
      </w:r>
      <w:r w:rsidRPr="00687C9D">
        <w:rPr>
          <w:rFonts w:ascii="ＭＳ 明朝" w:eastAsia="ＭＳ 明朝" w:hAnsi="ＭＳ 明朝" w:hint="eastAsia"/>
          <w:color w:val="000000"/>
          <w:sz w:val="20"/>
        </w:rPr>
        <w:t>。</w:t>
      </w:r>
      <w:r w:rsidR="00911724">
        <w:rPr>
          <w:rFonts w:ascii="ＭＳ 明朝" w:eastAsia="ＭＳ 明朝" w:hAnsi="ＭＳ 明朝" w:hint="eastAsia"/>
          <w:color w:val="000000"/>
          <w:sz w:val="20"/>
        </w:rPr>
        <w:t>参加を希望される方は，</w:t>
      </w:r>
      <w:r w:rsidR="00764F07" w:rsidRPr="00687C9D">
        <w:rPr>
          <w:rFonts w:ascii="ＭＳ ゴシック" w:eastAsia="ＭＳ ゴシック" w:hAnsi="ＭＳ ゴシック" w:hint="eastAsia"/>
          <w:color w:val="000000"/>
          <w:sz w:val="20"/>
        </w:rPr>
        <w:t>事前にメール</w:t>
      </w:r>
      <w:r w:rsidR="00764F07">
        <w:rPr>
          <w:rFonts w:ascii="ＭＳ ゴシック" w:eastAsia="ＭＳ ゴシック" w:hAnsi="ＭＳ ゴシック" w:hint="eastAsia"/>
          <w:color w:val="000000"/>
          <w:sz w:val="20"/>
        </w:rPr>
        <w:t>（</w:t>
      </w:r>
      <w:r w:rsidR="00764F07" w:rsidRPr="00A70FBC">
        <w:rPr>
          <w:rFonts w:ascii="ＭＳ ゴシック" w:eastAsia="ＭＳ ゴシック" w:hAnsi="ＭＳ ゴシック"/>
          <w:sz w:val="22"/>
          <w:szCs w:val="22"/>
        </w:rPr>
        <w:t>jkybls</w:t>
      </w:r>
      <w:r w:rsidR="00764F07" w:rsidRPr="00A70FBC">
        <w:rPr>
          <w:rFonts w:ascii="ＭＳ ゴシック" w:eastAsia="ＭＳ ゴシック" w:hAnsi="ＭＳ ゴシック" w:hint="eastAsia"/>
          <w:sz w:val="22"/>
          <w:szCs w:val="22"/>
        </w:rPr>
        <w:t>@</w:t>
      </w:r>
      <w:r w:rsidR="00764F07" w:rsidRPr="00A70FBC">
        <w:rPr>
          <w:rFonts w:ascii="ＭＳ ゴシック" w:eastAsia="ＭＳ ゴシック" w:hAnsi="ＭＳ ゴシック"/>
          <w:sz w:val="22"/>
          <w:szCs w:val="22"/>
        </w:rPr>
        <w:t>kfy.biglobe.ne.jp</w:t>
      </w:r>
      <w:r w:rsidR="00764F07">
        <w:rPr>
          <w:rFonts w:ascii="ＭＳ ゴシック" w:eastAsia="ＭＳ ゴシック" w:hAnsi="ＭＳ ゴシック" w:hint="eastAsia"/>
          <w:sz w:val="22"/>
          <w:szCs w:val="22"/>
        </w:rPr>
        <w:t>）にて</w:t>
      </w:r>
      <w:r w:rsidR="00764F07" w:rsidRPr="00687C9D">
        <w:rPr>
          <w:rFonts w:ascii="ＭＳ ゴシック" w:eastAsia="ＭＳ ゴシック" w:hAnsi="ＭＳ ゴシック" w:hint="eastAsia"/>
          <w:color w:val="000000"/>
          <w:sz w:val="20"/>
        </w:rPr>
        <w:t>申込みをお願い致します</w:t>
      </w:r>
      <w:r w:rsidR="00911724">
        <w:rPr>
          <w:rFonts w:ascii="ＭＳ ゴシック" w:eastAsia="ＭＳ ゴシック" w:hAnsi="ＭＳ ゴシック" w:hint="eastAsia"/>
          <w:color w:val="000000"/>
          <w:sz w:val="20"/>
        </w:rPr>
        <w:t>（申込期限は11月28日）</w:t>
      </w:r>
      <w:r w:rsidR="00764F07">
        <w:rPr>
          <w:rFonts w:ascii="ＭＳ 明朝" w:eastAsia="ＭＳ 明朝" w:hAnsi="ＭＳ 明朝" w:hint="eastAsia"/>
          <w:color w:val="000000"/>
          <w:sz w:val="20"/>
        </w:rPr>
        <w:t>。</w:t>
      </w:r>
      <w:r w:rsidR="00911724">
        <w:rPr>
          <w:rFonts w:ascii="ＭＳ 明朝" w:eastAsia="ＭＳ 明朝" w:hAnsi="ＭＳ 明朝" w:hint="eastAsia"/>
          <w:color w:val="000000"/>
          <w:sz w:val="20"/>
        </w:rPr>
        <w:t>ただし，会場の定員（12名）の都合上，定員に達しましたら受付を終了いたします</w:t>
      </w:r>
      <w:r w:rsidR="00D73EAB">
        <w:rPr>
          <w:rFonts w:ascii="ＭＳ 明朝" w:eastAsia="ＭＳ 明朝" w:hAnsi="ＭＳ 明朝" w:hint="eastAsia"/>
          <w:color w:val="000000"/>
          <w:sz w:val="20"/>
        </w:rPr>
        <w:t>ので，ご了承ください。</w:t>
      </w:r>
      <w:bookmarkStart w:id="0" w:name="_GoBack"/>
      <w:bookmarkEnd w:id="0"/>
    </w:p>
    <w:p w14:paraId="15645F91" w14:textId="77777777" w:rsidR="00911724" w:rsidRDefault="00911724" w:rsidP="00632CDE">
      <w:pPr>
        <w:ind w:firstLineChars="100" w:firstLine="195"/>
        <w:rPr>
          <w:rFonts w:ascii="ＭＳ 明朝" w:eastAsia="ＭＳ 明朝" w:hAnsi="ＭＳ 明朝"/>
          <w:color w:val="000000"/>
          <w:sz w:val="20"/>
        </w:rPr>
      </w:pPr>
      <w:r>
        <w:rPr>
          <w:rFonts w:ascii="ＭＳ 明朝" w:eastAsia="ＭＳ 明朝" w:hAnsi="ＭＳ 明朝" w:hint="eastAsia"/>
          <w:color w:val="000000"/>
          <w:sz w:val="20"/>
        </w:rPr>
        <w:t>なお，会議終了後</w:t>
      </w:r>
      <w:r w:rsidR="001607FE">
        <w:rPr>
          <w:rFonts w:ascii="ＭＳ 明朝" w:eastAsia="ＭＳ 明朝" w:hAnsi="ＭＳ 明朝" w:hint="eastAsia"/>
          <w:color w:val="000000"/>
          <w:sz w:val="20"/>
        </w:rPr>
        <w:t>，5時半より「すし善」</w:t>
      </w:r>
      <w:r>
        <w:rPr>
          <w:rFonts w:ascii="ＭＳ 明朝" w:eastAsia="ＭＳ 明朝" w:hAnsi="ＭＳ 明朝" w:hint="eastAsia"/>
          <w:color w:val="000000"/>
          <w:sz w:val="20"/>
        </w:rPr>
        <w:t>においてJKYBライフスキル教育研究会の忘年会を予定しております。こちらについても参加希望の方はご連絡</w:t>
      </w:r>
      <w:r w:rsidR="006C4C24">
        <w:rPr>
          <w:rFonts w:ascii="ＭＳ 明朝" w:eastAsia="ＭＳ 明朝" w:hAnsi="ＭＳ 明朝" w:hint="eastAsia"/>
          <w:color w:val="000000"/>
          <w:sz w:val="20"/>
        </w:rPr>
        <w:t>くだ</w:t>
      </w:r>
      <w:r>
        <w:rPr>
          <w:rFonts w:ascii="ＭＳ 明朝" w:eastAsia="ＭＳ 明朝" w:hAnsi="ＭＳ 明朝" w:hint="eastAsia"/>
          <w:color w:val="000000"/>
          <w:sz w:val="20"/>
        </w:rPr>
        <w:t>さい。</w:t>
      </w:r>
    </w:p>
    <w:p w14:paraId="46B2FB57" w14:textId="77777777" w:rsidR="00692E27" w:rsidRDefault="00692E27" w:rsidP="00692E27">
      <w:pPr>
        <w:widowControl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14:paraId="5B612540" w14:textId="77777777" w:rsidR="00692E27" w:rsidRPr="00687C9D" w:rsidRDefault="00692E27" w:rsidP="00692E27">
      <w:pPr>
        <w:widowControl/>
        <w:rPr>
          <w:rFonts w:ascii="ＭＳ 明朝" w:eastAsia="ＭＳ 明朝" w:hAnsi="ＭＳ 明朝"/>
          <w:color w:val="000000"/>
          <w:kern w:val="0"/>
          <w:sz w:val="20"/>
        </w:rPr>
      </w:pPr>
      <w:r w:rsidRPr="00687C9D">
        <w:rPr>
          <w:rFonts w:ascii="ＭＳ ゴシック" w:eastAsia="ＭＳ ゴシック" w:hAnsi="ＭＳ ゴシック" w:hint="eastAsia"/>
          <w:color w:val="000000"/>
          <w:kern w:val="0"/>
          <w:sz w:val="20"/>
        </w:rPr>
        <w:t>日時</w:t>
      </w:r>
      <w:r w:rsidRPr="00687C9D">
        <w:rPr>
          <w:rFonts w:ascii="ＭＳ 明朝" w:eastAsia="ＭＳ 明朝" w:hAnsi="ＭＳ 明朝" w:hint="eastAsia"/>
          <w:color w:val="000000"/>
          <w:kern w:val="0"/>
          <w:sz w:val="20"/>
        </w:rPr>
        <w:t>：</w:t>
      </w:r>
      <w:r w:rsidR="00911724">
        <w:rPr>
          <w:rFonts w:ascii="ＭＳ 明朝" w:eastAsia="ＭＳ 明朝" w:hAnsi="ＭＳ 明朝" w:hint="eastAsia"/>
          <w:color w:val="000000"/>
          <w:kern w:val="0"/>
          <w:sz w:val="20"/>
        </w:rPr>
        <w:t>12</w:t>
      </w:r>
      <w:r w:rsidRPr="00687C9D">
        <w:rPr>
          <w:rFonts w:ascii="ＭＳ 明朝" w:eastAsia="ＭＳ 明朝" w:hAnsi="ＭＳ 明朝" w:hint="eastAsia"/>
          <w:color w:val="000000"/>
          <w:kern w:val="0"/>
          <w:sz w:val="20"/>
        </w:rPr>
        <w:t>月</w:t>
      </w:r>
      <w:r>
        <w:rPr>
          <w:rFonts w:ascii="ＭＳ 明朝" w:eastAsia="ＭＳ 明朝" w:hAnsi="ＭＳ 明朝"/>
          <w:color w:val="000000"/>
          <w:kern w:val="0"/>
          <w:sz w:val="20"/>
        </w:rPr>
        <w:t>1</w:t>
      </w:r>
      <w:r w:rsidR="005C3B10">
        <w:rPr>
          <w:rFonts w:ascii="ＭＳ 明朝" w:eastAsia="ＭＳ 明朝" w:hAnsi="ＭＳ 明朝"/>
          <w:color w:val="000000"/>
          <w:kern w:val="0"/>
          <w:sz w:val="20"/>
        </w:rPr>
        <w:t>5</w:t>
      </w:r>
      <w:r w:rsidRPr="00687C9D">
        <w:rPr>
          <w:rFonts w:ascii="ＭＳ 明朝" w:eastAsia="ＭＳ 明朝" w:hAnsi="ＭＳ 明朝" w:hint="eastAsia"/>
          <w:color w:val="000000"/>
          <w:kern w:val="0"/>
          <w:sz w:val="20"/>
        </w:rPr>
        <w:t>日（</w:t>
      </w:r>
      <w:r w:rsidR="005C3B10">
        <w:rPr>
          <w:rFonts w:ascii="ＭＳ 明朝" w:eastAsia="ＭＳ 明朝" w:hAnsi="ＭＳ 明朝" w:hint="eastAsia"/>
          <w:color w:val="000000"/>
          <w:kern w:val="0"/>
          <w:sz w:val="20"/>
        </w:rPr>
        <w:t>土</w:t>
      </w:r>
      <w:r w:rsidRPr="00687C9D">
        <w:rPr>
          <w:rFonts w:ascii="ＭＳ 明朝" w:eastAsia="ＭＳ 明朝" w:hAnsi="ＭＳ 明朝" w:hint="eastAsia"/>
          <w:color w:val="000000"/>
          <w:kern w:val="0"/>
          <w:sz w:val="20"/>
        </w:rPr>
        <w:t>）</w:t>
      </w:r>
      <w:r>
        <w:rPr>
          <w:rFonts w:ascii="ＭＳ 明朝" w:eastAsia="ＭＳ 明朝" w:hAnsi="ＭＳ 明朝" w:hint="eastAsia"/>
          <w:color w:val="000000"/>
          <w:kern w:val="0"/>
          <w:sz w:val="20"/>
        </w:rPr>
        <w:t>午後２</w:t>
      </w:r>
      <w:r w:rsidRPr="00687C9D">
        <w:rPr>
          <w:rFonts w:ascii="ＭＳ 明朝" w:eastAsia="ＭＳ 明朝" w:hAnsi="ＭＳ 明朝" w:hint="eastAsia"/>
          <w:color w:val="000000"/>
          <w:kern w:val="0"/>
          <w:sz w:val="20"/>
        </w:rPr>
        <w:t>時〜</w:t>
      </w:r>
      <w:r w:rsidR="00911724">
        <w:rPr>
          <w:rFonts w:ascii="ＭＳ 明朝" w:eastAsia="ＭＳ 明朝" w:hAnsi="ＭＳ 明朝" w:hint="eastAsia"/>
          <w:color w:val="000000"/>
          <w:kern w:val="0"/>
          <w:sz w:val="20"/>
        </w:rPr>
        <w:t>５</w:t>
      </w:r>
      <w:r w:rsidRPr="00687C9D">
        <w:rPr>
          <w:rFonts w:ascii="ＭＳ 明朝" w:eastAsia="ＭＳ 明朝" w:hAnsi="ＭＳ 明朝" w:hint="eastAsia"/>
          <w:color w:val="000000"/>
          <w:kern w:val="0"/>
          <w:sz w:val="20"/>
        </w:rPr>
        <w:t>時</w:t>
      </w:r>
    </w:p>
    <w:p w14:paraId="38DEF0A0" w14:textId="3AAD8C43" w:rsidR="00692E27" w:rsidRPr="00692E27" w:rsidRDefault="00692E27" w:rsidP="00692E27">
      <w:pPr>
        <w:widowControl/>
        <w:jc w:val="left"/>
        <w:rPr>
          <w:rFonts w:ascii="ＭＳ 明朝" w:eastAsia="ＭＳ 明朝" w:hAnsi="ＭＳ 明朝" w:cs="ＭＳ Ｐゴシック"/>
          <w:kern w:val="0"/>
          <w:szCs w:val="24"/>
        </w:rPr>
      </w:pPr>
      <w:r w:rsidRPr="00687C9D">
        <w:rPr>
          <w:rFonts w:ascii="ＭＳ ゴシック" w:eastAsia="ＭＳ ゴシック" w:hAnsi="ＭＳ ゴシック" w:hint="eastAsia"/>
          <w:color w:val="000000"/>
          <w:kern w:val="0"/>
          <w:sz w:val="20"/>
        </w:rPr>
        <w:t>場所</w:t>
      </w:r>
      <w:r w:rsidRPr="00687C9D">
        <w:rPr>
          <w:rFonts w:ascii="ＭＳ 明朝" w:eastAsia="ＭＳ 明朝" w:hAnsi="ＭＳ 明朝" w:hint="eastAsia"/>
          <w:color w:val="000000"/>
          <w:kern w:val="0"/>
          <w:sz w:val="20"/>
        </w:rPr>
        <w:t>：</w:t>
      </w:r>
      <w:r w:rsidR="006C4C24">
        <w:rPr>
          <w:rFonts w:ascii="ＭＳ 明朝" w:eastAsia="ＭＳ 明朝" w:hAnsi="ＭＳ 明朝" w:hint="eastAsia"/>
          <w:color w:val="000000"/>
          <w:kern w:val="0"/>
          <w:sz w:val="20"/>
        </w:rPr>
        <w:t>伊丹</w:t>
      </w:r>
      <w:r>
        <w:rPr>
          <w:rFonts w:ascii="ＭＳ 明朝" w:eastAsia="ＭＳ 明朝" w:hAnsi="ＭＳ 明朝" w:hint="eastAsia"/>
          <w:color w:val="000000"/>
          <w:kern w:val="0"/>
          <w:sz w:val="20"/>
        </w:rPr>
        <w:t>市</w:t>
      </w:r>
      <w:r w:rsidR="006C4C24">
        <w:rPr>
          <w:rFonts w:ascii="ＭＳ 明朝" w:eastAsia="ＭＳ 明朝" w:hAnsi="ＭＳ 明朝" w:hint="eastAsia"/>
          <w:color w:val="000000"/>
          <w:kern w:val="0"/>
          <w:sz w:val="20"/>
        </w:rPr>
        <w:t>立産業・情報センター４</w:t>
      </w:r>
      <w:r w:rsidR="005C3B10">
        <w:rPr>
          <w:rFonts w:ascii="ＭＳ 明朝" w:eastAsia="ＭＳ 明朝" w:hAnsi="ＭＳ 明朝" w:hint="eastAsia"/>
          <w:color w:val="000000"/>
          <w:kern w:val="0"/>
          <w:sz w:val="20"/>
        </w:rPr>
        <w:t>階　会議</w:t>
      </w:r>
      <w:r w:rsidR="006C4C24">
        <w:rPr>
          <w:rFonts w:ascii="ＭＳ 明朝" w:eastAsia="ＭＳ 明朝" w:hAnsi="ＭＳ 明朝" w:hint="eastAsia"/>
          <w:color w:val="000000"/>
          <w:kern w:val="0"/>
          <w:sz w:val="20"/>
        </w:rPr>
        <w:t>・研修</w:t>
      </w:r>
      <w:r w:rsidR="005C3B10">
        <w:rPr>
          <w:rFonts w:ascii="ＭＳ 明朝" w:eastAsia="ＭＳ 明朝" w:hAnsi="ＭＳ 明朝" w:hint="eastAsia"/>
          <w:color w:val="000000"/>
          <w:kern w:val="0"/>
          <w:sz w:val="20"/>
        </w:rPr>
        <w:t>室</w:t>
      </w:r>
      <w:r w:rsidR="006C4C24">
        <w:rPr>
          <w:rFonts w:ascii="ＭＳ 明朝" w:eastAsia="ＭＳ 明朝" w:hAnsi="ＭＳ 明朝"/>
          <w:color w:val="000000"/>
          <w:kern w:val="0"/>
          <w:sz w:val="20"/>
        </w:rPr>
        <w:t>B</w:t>
      </w:r>
      <w:r w:rsidR="006C4C24">
        <w:rPr>
          <w:rFonts w:ascii="ＭＳ 明朝" w:eastAsia="ＭＳ 明朝" w:hAnsi="ＭＳ 明朝" w:hint="eastAsia"/>
          <w:color w:val="000000"/>
          <w:kern w:val="0"/>
          <w:sz w:val="20"/>
        </w:rPr>
        <w:t>（会場が変更に</w:t>
      </w:r>
      <w:r w:rsidR="00D73EAB">
        <w:rPr>
          <w:rFonts w:ascii="ＭＳ 明朝" w:eastAsia="ＭＳ 明朝" w:hAnsi="ＭＳ 明朝" w:hint="eastAsia"/>
          <w:color w:val="000000"/>
          <w:kern w:val="0"/>
          <w:sz w:val="20"/>
        </w:rPr>
        <w:t>な</w:t>
      </w:r>
      <w:r w:rsidR="006C4C24">
        <w:rPr>
          <w:rFonts w:ascii="ＭＳ 明朝" w:eastAsia="ＭＳ 明朝" w:hAnsi="ＭＳ 明朝" w:hint="eastAsia"/>
          <w:color w:val="000000"/>
          <w:kern w:val="0"/>
          <w:sz w:val="20"/>
        </w:rPr>
        <w:t>りましたのでご注意ください）</w:t>
      </w:r>
    </w:p>
    <w:p w14:paraId="5BC204F0" w14:textId="77777777" w:rsidR="00692E27" w:rsidRDefault="001607FE" w:rsidP="00692E27">
      <w:pPr>
        <w:widowControl/>
        <w:rPr>
          <w:rFonts w:ascii="ＭＳ 明朝" w:eastAsia="ＭＳ 明朝" w:hAnsi="ＭＳ 明朝"/>
          <w:color w:val="000000"/>
          <w:kern w:val="0"/>
          <w:sz w:val="20"/>
        </w:rPr>
      </w:pPr>
      <w:r>
        <w:rPr>
          <w:rFonts w:eastAsiaTheme="minorEastAsia" w:cs="Times"/>
          <w:noProof/>
          <w:kern w:val="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59C6893" wp14:editId="1C64AEB7">
            <wp:simplePos x="0" y="0"/>
            <wp:positionH relativeFrom="column">
              <wp:posOffset>3282950</wp:posOffset>
            </wp:positionH>
            <wp:positionV relativeFrom="paragraph">
              <wp:posOffset>1009650</wp:posOffset>
            </wp:positionV>
            <wp:extent cx="3158490" cy="1578610"/>
            <wp:effectExtent l="0" t="0" r="0" b="0"/>
            <wp:wrapTight wrapText="bothSides">
              <wp:wrapPolygon edited="0">
                <wp:start x="0" y="0"/>
                <wp:lineTo x="0" y="21200"/>
                <wp:lineTo x="21366" y="21200"/>
                <wp:lineTo x="21366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E27" w:rsidRPr="00687C9D">
        <w:rPr>
          <w:rFonts w:ascii="ＭＳ ゴシック" w:eastAsia="ＭＳ ゴシック" w:hAnsi="ＭＳ ゴシック" w:hint="eastAsia"/>
          <w:color w:val="000000"/>
          <w:kern w:val="0"/>
          <w:sz w:val="20"/>
        </w:rPr>
        <w:t>内容</w:t>
      </w:r>
      <w:r w:rsidR="00692E27" w:rsidRPr="00687C9D">
        <w:rPr>
          <w:rFonts w:ascii="ＭＳ 明朝" w:eastAsia="ＭＳ 明朝" w:hAnsi="ＭＳ 明朝" w:hint="eastAsia"/>
          <w:color w:val="000000"/>
          <w:kern w:val="0"/>
          <w:sz w:val="20"/>
        </w:rPr>
        <w:t>：</w:t>
      </w:r>
      <w:r w:rsidR="006C4C24">
        <w:rPr>
          <w:rFonts w:ascii="ＭＳ 明朝" w:eastAsia="ＭＳ 明朝" w:hAnsi="ＭＳ 明朝" w:hint="eastAsia"/>
          <w:color w:val="000000"/>
          <w:kern w:val="0"/>
          <w:sz w:val="20"/>
        </w:rPr>
        <w:t>JKYB</w:t>
      </w:r>
      <w:r w:rsidR="00692E27">
        <w:rPr>
          <w:rFonts w:ascii="ＭＳ 明朝" w:eastAsia="ＭＳ 明朝" w:hAnsi="ＭＳ 明朝" w:hint="eastAsia"/>
          <w:color w:val="000000"/>
          <w:kern w:val="0"/>
          <w:sz w:val="20"/>
        </w:rPr>
        <w:t>いじめ防止</w:t>
      </w:r>
      <w:r w:rsidR="006C4C24">
        <w:rPr>
          <w:rFonts w:ascii="ＭＳ 明朝" w:eastAsia="ＭＳ 明朝" w:hAnsi="ＭＳ 明朝" w:hint="eastAsia"/>
          <w:color w:val="000000"/>
          <w:kern w:val="0"/>
          <w:sz w:val="20"/>
        </w:rPr>
        <w:t>プログラム改訂の基本方針，シンポジウム「第5回　学校におけるいじめ対策」の企画など</w:t>
      </w:r>
    </w:p>
    <w:p w14:paraId="3D444AB9" w14:textId="77777777" w:rsidR="006C4C24" w:rsidRDefault="006C4C24" w:rsidP="00764F07">
      <w:pPr>
        <w:widowControl/>
        <w:rPr>
          <w:rFonts w:ascii="ＭＳ 明朝" w:eastAsia="ＭＳ 明朝" w:hAnsi="ＭＳ 明朝"/>
          <w:color w:val="000000"/>
          <w:kern w:val="0"/>
          <w:sz w:val="20"/>
        </w:rPr>
      </w:pPr>
      <w:r>
        <w:rPr>
          <w:rFonts w:ascii="ＭＳ 明朝" w:eastAsia="ＭＳ 明朝" w:hAnsi="ＭＳ 明朝"/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F57C1" wp14:editId="5F266692">
                <wp:simplePos x="0" y="0"/>
                <wp:positionH relativeFrom="column">
                  <wp:posOffset>3432175</wp:posOffset>
                </wp:positionH>
                <wp:positionV relativeFrom="paragraph">
                  <wp:posOffset>217170</wp:posOffset>
                </wp:positionV>
                <wp:extent cx="2984500" cy="2377440"/>
                <wp:effectExtent l="0" t="0" r="0" b="1016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4360" w:type="dxa"/>
                              <w:tblInd w:w="-108" w:type="dxa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360"/>
                            </w:tblGrid>
                            <w:tr w:rsidR="006C4C24" w14:paraId="0336CB67" w14:textId="77777777">
                              <w:tc>
                                <w:tcPr>
                                  <w:tcW w:w="10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  <w:vAlign w:val="center"/>
                                </w:tcPr>
                                <w:p w14:paraId="32E48107" w14:textId="77777777" w:rsidR="006C4C24" w:rsidRDefault="006C4C24" w:rsidP="00632CDE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after="288"/>
                                    <w:jc w:val="center"/>
                                    <w:rPr>
                                      <w:rFonts w:eastAsiaTheme="minorEastAsia" w:cs="Times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inorEastAsia" w:cs="Times"/>
                                      <w:kern w:val="0"/>
                                      <w:sz w:val="28"/>
                                      <w:szCs w:val="28"/>
                                    </w:rPr>
                                    <w:t> </w:t>
                                  </w:r>
                                </w:p>
                              </w:tc>
                            </w:tr>
                          </w:tbl>
                          <w:p w14:paraId="3E55C228" w14:textId="77777777" w:rsidR="006C4C24" w:rsidRDefault="006C4C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8F57C1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270.25pt;margin-top:17.1pt;width:235pt;height:18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" filled="f" stroked="f">
                <v:textbox>
                  <w:txbxContent>
                    <w:tbl>
                      <w:tblPr>
                        <w:tblW w:w="14360" w:type="dxa"/>
                        <w:tblInd w:w="-108" w:type="dxa"/>
                        <w:tblBorders>
                          <w:top w:val="nil"/>
                          <w:left w:val="nil"/>
                          <w:right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360"/>
                      </w:tblGrid>
                      <w:tr w:rsidR="006C4C24" w14:paraId="0336CB67" w14:textId="77777777">
                        <w:tc>
                          <w:tcPr>
                            <w:tcW w:w="10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  <w:vAlign w:val="center"/>
                          </w:tcPr>
                          <w:p w14:paraId="32E48107" w14:textId="77777777" w:rsidR="006C4C24" w:rsidRDefault="006C4C24" w:rsidP="00632CD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288"/>
                              <w:jc w:val="center"/>
                              <w:rPr>
                                <w:rFonts w:eastAsiaTheme="minorEastAsia" w:cs="Times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 w:cs="Times"/>
                                <w:kern w:val="0"/>
                                <w:sz w:val="28"/>
                                <w:szCs w:val="28"/>
                              </w:rPr>
                              <w:t> </w:t>
                            </w:r>
                          </w:p>
                        </w:tc>
                      </w:tr>
                    </w:tbl>
                    <w:p w14:paraId="3E55C228" w14:textId="77777777" w:rsidR="006C4C24" w:rsidRDefault="006C4C2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9D89D" wp14:editId="4937D640">
                <wp:simplePos x="0" y="0"/>
                <wp:positionH relativeFrom="column">
                  <wp:posOffset>149225</wp:posOffset>
                </wp:positionH>
                <wp:positionV relativeFrom="paragraph">
                  <wp:posOffset>217170</wp:posOffset>
                </wp:positionV>
                <wp:extent cx="2984500" cy="234823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234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33F92" w14:textId="77777777" w:rsidR="006C4C24" w:rsidRDefault="006C4C24">
                            <w:r>
                              <w:rPr>
                                <w:rFonts w:eastAsiaTheme="minorEastAsia" w:cs="Times"/>
                                <w:noProof/>
                                <w:kern w:val="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4DE9DD9" wp14:editId="1B5A918F">
                                  <wp:extent cx="3251200" cy="2872493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1267" cy="2872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9D89D" id="テキスト 1" o:spid="_x0000_s1027" type="#_x0000_t202" style="position:absolute;left:0;text-align:left;margin-left:11.75pt;margin-top:17.1pt;width:235pt;height:1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" filled="f" stroked="f">
                <v:textbox>
                  <w:txbxContent>
                    <w:p w14:paraId="7E233F92" w14:textId="77777777" w:rsidR="006C4C24" w:rsidRDefault="006C4C24">
                      <w:r>
                        <w:rPr>
                          <w:rFonts w:eastAsiaTheme="minorEastAsia" w:cs="Times"/>
                          <w:noProof/>
                          <w:kern w:val="0"/>
                          <w:sz w:val="28"/>
                          <w:szCs w:val="28"/>
                        </w:rPr>
                        <w:drawing>
                          <wp:inline distT="0" distB="0" distL="0" distR="0" wp14:anchorId="74DE9DD9" wp14:editId="1B5A918F">
                            <wp:extent cx="3251200" cy="2872493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1267" cy="2872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F36562" w14:textId="77777777" w:rsidR="006C4C24" w:rsidRPr="001607FE" w:rsidRDefault="001607FE" w:rsidP="001607FE">
      <w:pPr>
        <w:pStyle w:val="a5"/>
        <w:widowControl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1607FE">
        <w:rPr>
          <w:rFonts w:ascii="ＭＳ ゴシック" w:eastAsia="ＭＳ ゴシック" w:hAnsi="ＭＳ ゴシック" w:hint="eastAsia"/>
          <w:color w:val="000000"/>
          <w:kern w:val="0"/>
          <w:sz w:val="20"/>
        </w:rPr>
        <w:t>・・・・・・・・・・・・・・・・・・・・・・参加申込・・・・・・・・・・・・・・・・・・・・・・・</w:t>
      </w:r>
    </w:p>
    <w:p w14:paraId="37855A10" w14:textId="77777777" w:rsidR="001607FE" w:rsidRDefault="001607FE" w:rsidP="001607FE">
      <w:pPr>
        <w:widowControl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お名前（　　　　　　　　　　　　）</w:t>
      </w:r>
    </w:p>
    <w:p w14:paraId="11DCDC3A" w14:textId="77777777" w:rsidR="001607FE" w:rsidRDefault="001607FE" w:rsidP="001607FE">
      <w:pPr>
        <w:widowControl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勤務先（　　　　　　　　　　　　）</w:t>
      </w:r>
    </w:p>
    <w:p w14:paraId="60F94A53" w14:textId="77777777" w:rsidR="001607FE" w:rsidRDefault="001607FE" w:rsidP="001607FE">
      <w:pPr>
        <w:widowControl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忘年会への参加・不参加（　　　　　）</w:t>
      </w:r>
    </w:p>
    <w:p w14:paraId="56A54744" w14:textId="77777777" w:rsidR="001607FE" w:rsidRDefault="001607FE" w:rsidP="001607FE">
      <w:pPr>
        <w:widowControl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14:paraId="1DABD1E0" w14:textId="77777777" w:rsidR="001607FE" w:rsidRPr="001607FE" w:rsidRDefault="001607FE" w:rsidP="001607FE">
      <w:pPr>
        <w:widowControl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連絡先（メールアドレスもしくは携帯電話番号）（　　　　　　　　　　　　　　）</w:t>
      </w:r>
    </w:p>
    <w:p w14:paraId="639F2D81" w14:textId="77777777" w:rsidR="001607FE" w:rsidRPr="001607FE" w:rsidRDefault="001607FE" w:rsidP="001607FE">
      <w:pPr>
        <w:widowControl/>
        <w:jc w:val="center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14:paraId="6CA1915E" w14:textId="77777777" w:rsidR="006C4C24" w:rsidRDefault="006C4C24" w:rsidP="00764F07">
      <w:pPr>
        <w:widowControl/>
        <w:rPr>
          <w:rFonts w:ascii="ＭＳ 明朝" w:eastAsia="ＭＳ 明朝" w:hAnsi="ＭＳ 明朝"/>
          <w:color w:val="000000"/>
          <w:kern w:val="0"/>
          <w:sz w:val="20"/>
        </w:rPr>
      </w:pPr>
    </w:p>
    <w:p w14:paraId="655D413B" w14:textId="77777777" w:rsidR="00632CDE" w:rsidRPr="00E26515" w:rsidRDefault="00632CDE" w:rsidP="00764F07">
      <w:pPr>
        <w:widowControl/>
        <w:rPr>
          <w:rFonts w:ascii="ＭＳ 明朝" w:eastAsia="ＭＳ 明朝" w:hAnsi="ＭＳ 明朝"/>
          <w:color w:val="000000"/>
          <w:kern w:val="0"/>
          <w:sz w:val="20"/>
        </w:rPr>
      </w:pPr>
    </w:p>
    <w:sectPr w:rsidR="00632CDE" w:rsidRPr="00E26515" w:rsidSect="00D80E84">
      <w:pgSz w:w="11900" w:h="16840"/>
      <w:pgMar w:top="1134" w:right="1247" w:bottom="1134" w:left="1247" w:header="851" w:footer="992" w:gutter="0"/>
      <w:cols w:space="425"/>
      <w:docGrid w:type="linesAndChars" w:linePitch="416" w:charSpace="-9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oppan Bunkyu Midashi Gothic Ex">
    <w:altName w:val="ＭＳ ゴシック"/>
    <w:panose1 w:val="020B0900000000000000"/>
    <w:charset w:val="80"/>
    <w:family w:val="swiss"/>
    <w:notTrueType/>
    <w:pitch w:val="variable"/>
    <w:sig w:usb0="00000003" w:usb1="2AC71C10" w:usb2="00000012" w:usb3="00000000" w:csb0="00020005" w:csb1="00000000"/>
  </w:font>
  <w:font w:name="メイリオ ボールド イタリック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A52EE"/>
    <w:multiLevelType w:val="hybridMultilevel"/>
    <w:tmpl w:val="706C5B70"/>
    <w:lvl w:ilvl="0" w:tplc="E6B6963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960"/>
  <w:drawingGridHorizontalSpacing w:val="235"/>
  <w:drawingGridVerticalSpacing w:val="208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E27"/>
    <w:rsid w:val="001607FE"/>
    <w:rsid w:val="00254D8D"/>
    <w:rsid w:val="004674B3"/>
    <w:rsid w:val="005C3B10"/>
    <w:rsid w:val="00632CDE"/>
    <w:rsid w:val="00692E27"/>
    <w:rsid w:val="006C4C24"/>
    <w:rsid w:val="00764F07"/>
    <w:rsid w:val="00911724"/>
    <w:rsid w:val="00927095"/>
    <w:rsid w:val="00AE2842"/>
    <w:rsid w:val="00BA4905"/>
    <w:rsid w:val="00BC2ADC"/>
    <w:rsid w:val="00D73EAB"/>
    <w:rsid w:val="00D80E84"/>
    <w:rsid w:val="00D845EB"/>
    <w:rsid w:val="00E2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4E78C"/>
  <w14:defaultImageDpi w14:val="32767"/>
  <w15:docId w15:val="{B1AEF9C7-0C87-DE4A-B6BC-10087A3C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E27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84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2842"/>
    <w:rPr>
      <w:rFonts w:ascii="ヒラギノ角ゴ ProN W3" w:eastAsia="ヒラギノ角ゴ ProN W3" w:hAnsi="Times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607F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881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川畑徹朗</dc:creator>
  <cp:keywords/>
  <dc:description/>
  <cp:lastModifiedBy>川畑徹朗</cp:lastModifiedBy>
  <cp:revision>6</cp:revision>
  <cp:lastPrinted>2018-10-12T04:02:00Z</cp:lastPrinted>
  <dcterms:created xsi:type="dcterms:W3CDTF">2018-10-11T00:03:00Z</dcterms:created>
  <dcterms:modified xsi:type="dcterms:W3CDTF">2018-10-14T00:10:00Z</dcterms:modified>
</cp:coreProperties>
</file>